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sz w:val="24"/>
              </w:rPr>
              <w:t xml:space="preserve"> 自动配置与约定优于配置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35561E14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理解 SpringBoot 自动配置核心原理</w:t>
            </w:r>
          </w:p>
          <w:p w14:paraId="298E0CCC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掌握条件注解（@Conditional）家族的使用场景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剖析自动配置类的加载机制与流程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727EDC8D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分析自动配置流程中的关键节点</w:t>
            </w:r>
          </w:p>
          <w:p w14:paraId="48C2EC7F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应用条件注解实现动态配置加载</w:t>
            </w:r>
          </w:p>
          <w:p w14:paraId="3950A9C5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自定义自动配置类并验证条件匹配规则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4. 通过源码阅读理解 @EnableAutoConfiguration 的作用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2FB1B897">
            <w:pPr>
              <w:pStyle w:val="9"/>
              <w:spacing w:before="0" w:beforeAutospacing="0" w:after="0" w:afterAutospacing="0"/>
              <w:ind w:firstLine="480" w:firstLineChars="200"/>
              <w:rPr>
                <w:rFonts w:hint="eastAsia"/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SpringBoot 自动配置机制体现了 “约定优于配置” 的核心思想，通过本单元学习，培养学生：</w:t>
            </w:r>
          </w:p>
          <w:p w14:paraId="7E86FBFE">
            <w:pPr>
              <w:pStyle w:val="9"/>
              <w:spacing w:before="0" w:beforeAutospacing="0" w:after="0" w:afterAutospacing="0"/>
              <w:ind w:firstLine="480" w:firstLineChars="200"/>
              <w:rPr>
                <w:rFonts w:hint="eastAsia"/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1. 从框架设计角度理解底层逻辑的能力</w:t>
            </w:r>
          </w:p>
          <w:p w14:paraId="1F041985">
            <w:pPr>
              <w:pStyle w:val="9"/>
              <w:spacing w:before="0" w:beforeAutospacing="0" w:after="0" w:afterAutospacing="0"/>
              <w:ind w:firstLine="480" w:firstLineChars="200"/>
              <w:rPr>
                <w:rFonts w:hint="eastAsia"/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2. 在实际开发中灵活运用条件配置解决场景问题的素养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3. 通过源码探究提升技术深度的学习习惯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453AB4F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1.@EnableAutoConfiguration 的触发机制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条件注解（@ConditionalOnClass、@ConditionalOnProperty 等）的组合使用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自动配置类的 @Configuration 与 @Bean 注解应用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自动配置与约定优于配置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自定义条件配置类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自动配置与约定优于配置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自定义条件配置类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自动配置核心流程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自动配置核心流程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、@EnableAutoConfiguration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注解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、@EnableAutoConfiguration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注解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 IDEA 调试观察 AutoConfigurationImportSelector 加载自动配置类的过程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7656"/>
        <w:gridCol w:w="1330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5889827A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7ED8BB0D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748B05A4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5003BA4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90CE4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EAB4F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1E5A2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655AE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E504C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8CE41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7B988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B0C57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ECD3B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40F71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AEC07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59510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B32C2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A2091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36DC0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DA791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22537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20DC7A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95ED2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A1044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459B8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8BC44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F63C2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8425C2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C5564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7A24D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339B1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4903C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6BBEF7D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DF5AE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A444B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教师介绍本单元在 SpringBoot 框架中的核心地位，对比传统 Spring XML 配置与自动配置的效率差异，明确教学目标。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提问：“为什么 SpringBoot 不需要大量 XML 配置就能启动？自动配置的背后发生了什么？” 引导学生思考框架底层机制。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自动配置核心原理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（1）@EnableAutoConfiguration 的作用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触发 AutoConfigurationImportSelector 扫描 META-INF/spring.factories 中的自动配置类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示例：SpringBoot 启动时加载 org.springframework.boot.autoconfigure.EnableAutoConfiguration 对应的配置类列表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（2）自动配置流程解析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```java</w:t>
            </w:r>
          </w:p>
          <w:p w14:paraId="3176F05D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@SpringBootApplication 包含 @EnableAutoConfiguration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@Target (ElementType.TYPE)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@Retention (RetentionPolicy.RUNTIME)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@EnableAutoConfiguration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@interface SpringBootApplication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//...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78EDB50C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3、自动配置类实战结构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以 DataSourceAutoConfiguration 为例：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@Configuration(proxyBeanMethods = false)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@ConditionalOnClass(DataSource.class)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@EnableConfigurationProperties(DataSourceProperties.class)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@Import(DataSourcePoolMetadataProvidersConfiguration.class)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class DataSourceAutoConfiguration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@Bean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@ConditionalOnMissingBean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DataSourceInitializer dataSourceInitializer(DataSourceProperties properties)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return new DataSourceInitializer();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</w:p>
          <w:p w14:paraId="5D1F61D8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91F1A8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不同类型数据源的条件配置...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@Configuration (proxyBeanMethods = false)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@ConditionalOnProperty (name = "spring.datasource.type")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static class DataSourceTypeConfiguration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动态加载不同 DataSource 实现类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</w:p>
          <w:p w14:paraId="799EAD77">
            <w:pPr>
              <w:spacing w:line="400" w:lineRule="exact"/>
              <w:jc w:val="left"/>
              <w:rPr>
                <w:sz w:val="24"/>
              </w:rPr>
            </w:pPr>
          </w:p>
          <w:p w14:paraId="3F184BD4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自动配置核心流程：@EnableAutoConfiguration → spring.factories → 条件过滤 → 加载配置类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2、条件注解使用原则：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- 优先使用 @ConditionalOnClass 判断依赖存在性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- 通过 @ConditionalOnProperty 实现配置可控性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- 利用 @ConditionalOnMissingBean 允许用户自定义覆盖</w:t>
            </w: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DF9FC0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9430BE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7C17A0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配置类未生效时，检查类路径依赖、配置属性是否正确、条件注解组合逻辑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685665" cy="2502535"/>
                      <wp:effectExtent l="7620" t="8255" r="15875" b="1905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5665" cy="2502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3F4639A">
                                  <w:pPr>
                                    <w:ind w:firstLine="1656" w:firstLineChars="5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 自动配置原理</w:t>
                                  </w:r>
                                </w:p>
                                <w:p w14:paraId="5FCEC42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 xml:space="preserve"> 核心流程</w:t>
                                  </w:r>
                                </w:p>
                                <w:p w14:paraId="017279C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@EnableAutoConfiguration 触发机制</w:t>
                                  </w:r>
                                </w:p>
                                <w:p w14:paraId="16734E0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spring.factories 配置类加载</w:t>
                                  </w:r>
                                </w:p>
                                <w:p w14:paraId="4734B4D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条件注解过滤流程</w:t>
                                  </w:r>
                                </w:p>
                                <w:p w14:paraId="08D34A5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 xml:space="preserve">二、 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条件注解家族</w:t>
                                  </w:r>
                                </w:p>
                                <w:p w14:paraId="0E20B7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三、 自动配置类结构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97.05pt;width:368.95pt;z-index:251669504;mso-width-relative:page;mso-height-relative:page;" fillcolor="#D9D9D9" filled="t" stroked="t" coordsize="21600,21600" o:gfxdata="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uZLhPWAAAACAEAAA8AAAAAAAAAAQAg&#10;AAAAIgAAAGRycy9kb3ducmV2LnhtbFBLAQIUABQAAAAIAIdO4kB7zyOX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3F4639A">
                            <w:pPr>
                              <w:ind w:firstLine="1656" w:firstLineChars="5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 自动配置原理</w:t>
                            </w:r>
                          </w:p>
                          <w:p w14:paraId="5FCEC427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 xml:space="preserve"> 核心流程</w:t>
                            </w:r>
                          </w:p>
                          <w:p w14:paraId="017279C8">
                            <w:pPr>
                              <w:numPr>
                                <w:ilvl w:val="0"/>
                                <w:numId w:val="0"/>
                              </w:num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@EnableAutoConfiguration 触发机制</w:t>
                            </w:r>
                          </w:p>
                          <w:p w14:paraId="16734E0A">
                            <w:pPr>
                              <w:numPr>
                                <w:ilvl w:val="0"/>
                                <w:numId w:val="0"/>
                              </w:num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spring.factories 配置类加载</w:t>
                            </w:r>
                          </w:p>
                          <w:p w14:paraId="4734B4DD">
                            <w:pPr>
                              <w:numPr>
                                <w:ilvl w:val="0"/>
                                <w:numId w:val="0"/>
                              </w:num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条件注解过滤流程</w:t>
                            </w:r>
                          </w:p>
                          <w:p w14:paraId="08D34A5B">
                            <w:pPr>
                              <w:numPr>
                                <w:ilvl w:val="0"/>
                                <w:numId w:val="0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 xml:space="preserve">二、 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条件注解家族</w:t>
                            </w:r>
                          </w:p>
                          <w:p w14:paraId="0E20B7B1">
                            <w:pPr>
                              <w:numPr>
                                <w:ilvl w:val="0"/>
                                <w:numId w:val="0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三、 自动配置类结构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7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2E916434">
            <w:pPr>
              <w:spacing w:line="400" w:lineRule="exact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学生对 @EnableAutoConfiguration 的底层加载机制理解存在困难，后续可增加源码分段讲解</w:t>
            </w:r>
          </w:p>
          <w:p w14:paraId="63974F23">
            <w:pPr>
              <w:spacing w:line="400" w:lineRule="exact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2. 条件注解组合使用时，部分学生忽略类路径依赖检查，需在练习中强化 “先判断依赖再判断配置” 的逻辑</w:t>
            </w:r>
          </w:p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 建议增加自动配置类冲突解决方案的拓展内容（如 @ConditionalOnMissingBean 的优先级）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09B1738"/>
    <w:rsid w:val="23490B58"/>
    <w:rsid w:val="250E136F"/>
    <w:rsid w:val="25BD4805"/>
    <w:rsid w:val="25C66622"/>
    <w:rsid w:val="283E7C30"/>
    <w:rsid w:val="287F704E"/>
    <w:rsid w:val="28A44A91"/>
    <w:rsid w:val="28BC7AEE"/>
    <w:rsid w:val="291B6C85"/>
    <w:rsid w:val="2C1A7BC2"/>
    <w:rsid w:val="2D615EC5"/>
    <w:rsid w:val="2D685287"/>
    <w:rsid w:val="2DB449C0"/>
    <w:rsid w:val="2F9D0902"/>
    <w:rsid w:val="32424141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BD03145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BF45AEC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1030</Words>
  <Characters>2245</Characters>
  <Lines>23</Lines>
  <Paragraphs>6</Paragraphs>
  <TotalTime>8</TotalTime>
  <ScaleCrop>false</ScaleCrop>
  <LinksUpToDate>false</LinksUpToDate>
  <CharactersWithSpaces>2386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2025-06-30T08:25:24Z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7C9E37C216FC4CF888D7F5B81554DCD6_13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